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14" w:rsidRPr="00D039E9" w:rsidRDefault="00900B14" w:rsidP="00900B14">
      <w:pPr>
        <w:pStyle w:val="2"/>
        <w:spacing w:line="645" w:lineRule="atLeast"/>
        <w:rPr>
          <w:color w:val="054581"/>
          <w:sz w:val="41"/>
          <w:szCs w:val="41"/>
          <w:lang w:val="uk-UA"/>
        </w:rPr>
      </w:pPr>
      <w:proofErr w:type="spellStart"/>
      <w:r>
        <w:rPr>
          <w:color w:val="054581"/>
          <w:sz w:val="41"/>
          <w:szCs w:val="41"/>
        </w:rPr>
        <w:t>Актуальн</w:t>
      </w:r>
      <w:proofErr w:type="spellEnd"/>
      <w:r>
        <w:rPr>
          <w:color w:val="054581"/>
          <w:sz w:val="41"/>
          <w:szCs w:val="41"/>
          <w:lang w:val="uk-UA"/>
        </w:rPr>
        <w:t>і</w:t>
      </w:r>
      <w:proofErr w:type="spellStart"/>
      <w:r>
        <w:rPr>
          <w:color w:val="054581"/>
          <w:sz w:val="41"/>
          <w:szCs w:val="41"/>
        </w:rPr>
        <w:t>сть</w:t>
      </w:r>
      <w:proofErr w:type="spellEnd"/>
      <w:r>
        <w:rPr>
          <w:color w:val="054581"/>
          <w:sz w:val="41"/>
          <w:szCs w:val="41"/>
        </w:rPr>
        <w:t xml:space="preserve"> к</w:t>
      </w:r>
      <w:r>
        <w:rPr>
          <w:color w:val="054581"/>
          <w:sz w:val="41"/>
          <w:szCs w:val="41"/>
          <w:lang w:val="uk-UA"/>
        </w:rPr>
        <w:t>і</w:t>
      </w:r>
      <w:proofErr w:type="spellStart"/>
      <w:r>
        <w:rPr>
          <w:color w:val="054581"/>
          <w:sz w:val="41"/>
          <w:szCs w:val="41"/>
        </w:rPr>
        <w:t>бербул</w:t>
      </w:r>
      <w:proofErr w:type="spellEnd"/>
      <w:r>
        <w:rPr>
          <w:color w:val="054581"/>
          <w:sz w:val="41"/>
          <w:szCs w:val="41"/>
          <w:lang w:val="uk-UA"/>
        </w:rPr>
        <w:t>і</w:t>
      </w:r>
      <w:proofErr w:type="spellStart"/>
      <w:r>
        <w:rPr>
          <w:color w:val="054581"/>
          <w:sz w:val="41"/>
          <w:szCs w:val="41"/>
        </w:rPr>
        <w:t>нгу</w:t>
      </w:r>
      <w:proofErr w:type="spellEnd"/>
      <w:r>
        <w:rPr>
          <w:color w:val="054581"/>
          <w:sz w:val="41"/>
          <w:szCs w:val="41"/>
        </w:rPr>
        <w:t xml:space="preserve"> в </w:t>
      </w:r>
      <w:proofErr w:type="spellStart"/>
      <w:r>
        <w:rPr>
          <w:color w:val="054581"/>
          <w:sz w:val="41"/>
          <w:szCs w:val="41"/>
        </w:rPr>
        <w:t>умовах</w:t>
      </w:r>
      <w:proofErr w:type="spellEnd"/>
      <w:r>
        <w:rPr>
          <w:color w:val="054581"/>
          <w:sz w:val="41"/>
          <w:szCs w:val="41"/>
        </w:rPr>
        <w:t xml:space="preserve"> карантину!!!</w:t>
      </w:r>
    </w:p>
    <w:p w:rsidR="00900B14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noProof/>
          <w:color w:val="212121"/>
          <w:sz w:val="26"/>
          <w:szCs w:val="26"/>
          <w:lang w:val="uk-UA" w:eastAsia="uk-UA"/>
        </w:rPr>
        <w:drawing>
          <wp:inline distT="0" distB="0" distL="0" distR="0">
            <wp:extent cx="3810000" cy="3257550"/>
            <wp:effectExtent l="0" t="0" r="0" b="0"/>
            <wp:docPr id="1" name="Рисунок 1" descr="kiberbu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berbuk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14" w:rsidRPr="00C36E03" w:rsidRDefault="00900B14" w:rsidP="00900B14">
      <w:pPr>
        <w:pStyle w:val="a4"/>
        <w:shd w:val="clear" w:color="auto" w:fill="FFFFFF"/>
        <w:spacing w:line="315" w:lineRule="atLeast"/>
        <w:jc w:val="center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>В умовах ситуації, що склалася наразі не всі батьки мають можливість проконтролювати своїх дітей протягом дня</w:t>
      </w:r>
      <w:r w:rsidRPr="00D039E9">
        <w:rPr>
          <w:rFonts w:ascii="Roboto" w:hAnsi="Roboto"/>
          <w:color w:val="212121"/>
          <w:sz w:val="28"/>
          <w:szCs w:val="28"/>
        </w:rPr>
        <w:t xml:space="preserve">. </w:t>
      </w:r>
      <w:r>
        <w:rPr>
          <w:color w:val="212121"/>
          <w:sz w:val="28"/>
          <w:szCs w:val="28"/>
          <w:lang w:val="uk-UA"/>
        </w:rPr>
        <w:t>Тому в умовах карантину діти ідеальний об*</w:t>
      </w:r>
      <w:proofErr w:type="spellStart"/>
      <w:r>
        <w:rPr>
          <w:color w:val="212121"/>
          <w:sz w:val="28"/>
          <w:szCs w:val="28"/>
          <w:lang w:val="uk-UA"/>
        </w:rPr>
        <w:t>єкт</w:t>
      </w:r>
      <w:proofErr w:type="spellEnd"/>
      <w:r>
        <w:rPr>
          <w:color w:val="212121"/>
          <w:sz w:val="28"/>
          <w:szCs w:val="28"/>
          <w:lang w:val="uk-UA"/>
        </w:rPr>
        <w:t xml:space="preserve"> для віртуальної агресії. </w:t>
      </w:r>
      <w:r w:rsidRPr="00C36E03">
        <w:rPr>
          <w:rFonts w:ascii="Roboto" w:hAnsi="Roboto"/>
          <w:color w:val="212121"/>
          <w:sz w:val="28"/>
          <w:szCs w:val="28"/>
          <w:lang w:val="uk-UA"/>
        </w:rPr>
        <w:t xml:space="preserve">Ми підготували </w:t>
      </w:r>
      <w:proofErr w:type="spellStart"/>
      <w:r w:rsidRPr="00C36E03">
        <w:rPr>
          <w:rFonts w:ascii="Roboto" w:hAnsi="Roboto"/>
          <w:color w:val="212121"/>
          <w:sz w:val="28"/>
          <w:szCs w:val="28"/>
          <w:lang w:val="uk-UA"/>
        </w:rPr>
        <w:t>антикібербулінгові</w:t>
      </w:r>
      <w:proofErr w:type="spellEnd"/>
      <w:r w:rsidRPr="00C36E03">
        <w:rPr>
          <w:rFonts w:ascii="Roboto" w:hAnsi="Roboto"/>
          <w:color w:val="212121"/>
          <w:sz w:val="28"/>
          <w:szCs w:val="28"/>
          <w:lang w:val="uk-UA"/>
        </w:rPr>
        <w:t xml:space="preserve"> </w:t>
      </w:r>
      <w:proofErr w:type="spellStart"/>
      <w:r w:rsidRPr="00C36E03">
        <w:rPr>
          <w:rFonts w:ascii="Roboto" w:hAnsi="Roboto"/>
          <w:color w:val="212121"/>
          <w:sz w:val="28"/>
          <w:szCs w:val="28"/>
          <w:lang w:val="uk-UA"/>
        </w:rPr>
        <w:t>поради</w:t>
      </w:r>
      <w:r>
        <w:rPr>
          <w:color w:val="212121"/>
          <w:sz w:val="28"/>
          <w:szCs w:val="28"/>
          <w:lang w:val="uk-UA"/>
        </w:rPr>
        <w:t>,як</w:t>
      </w:r>
      <w:proofErr w:type="spellEnd"/>
      <w:r>
        <w:rPr>
          <w:color w:val="212121"/>
          <w:sz w:val="28"/>
          <w:szCs w:val="28"/>
          <w:lang w:val="uk-UA"/>
        </w:rPr>
        <w:t xml:space="preserve"> захистити дітей від небезпечного  спілкування в мережі </w:t>
      </w:r>
      <w:proofErr w:type="spellStart"/>
      <w:r>
        <w:rPr>
          <w:color w:val="212121"/>
          <w:sz w:val="28"/>
          <w:szCs w:val="28"/>
          <w:lang w:val="uk-UA"/>
        </w:rPr>
        <w:t>інернет</w:t>
      </w:r>
      <w:proofErr w:type="spellEnd"/>
      <w:r>
        <w:rPr>
          <w:color w:val="212121"/>
          <w:sz w:val="28"/>
          <w:szCs w:val="28"/>
          <w:lang w:val="uk-UA"/>
        </w:rPr>
        <w:t xml:space="preserve"> ,що загрожує їх психологічному </w:t>
      </w:r>
      <w:proofErr w:type="spellStart"/>
      <w:r>
        <w:rPr>
          <w:color w:val="212121"/>
          <w:sz w:val="28"/>
          <w:szCs w:val="28"/>
          <w:lang w:val="uk-UA"/>
        </w:rPr>
        <w:t>здоров</w:t>
      </w:r>
      <w:proofErr w:type="spellEnd"/>
      <w:r>
        <w:rPr>
          <w:color w:val="212121"/>
          <w:sz w:val="28"/>
          <w:szCs w:val="28"/>
          <w:lang w:val="uk-UA"/>
        </w:rPr>
        <w:t>*ю  .</w:t>
      </w:r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Fonts w:ascii="Roboto" w:hAnsi="Roboto"/>
          <w:color w:val="212121"/>
          <w:sz w:val="28"/>
          <w:szCs w:val="28"/>
        </w:rPr>
        <w:t>Діти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завжди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мали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свої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таємні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св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свої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ігри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та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свої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секрети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від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дорослих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.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Таємничість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суча</w:t>
      </w:r>
      <w:proofErr w:type="gramStart"/>
      <w:r w:rsidRPr="00D039E9">
        <w:rPr>
          <w:rFonts w:ascii="Roboto" w:hAnsi="Roboto"/>
          <w:color w:val="212121"/>
          <w:sz w:val="28"/>
          <w:szCs w:val="28"/>
        </w:rPr>
        <w:t>c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ного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покоління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—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віртуальна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і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здебільшого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неочевидна для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дорослих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.</w:t>
      </w:r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Fonts w:ascii="Roboto" w:hAnsi="Roboto"/>
          <w:color w:val="212121"/>
          <w:sz w:val="28"/>
          <w:szCs w:val="28"/>
        </w:rPr>
        <w:t>Дорослих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які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не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знаються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на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дитячих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«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забавках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» в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інтернеті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лякає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віртуальний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св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іт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. Вони не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можуть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зіставити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власний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дитячий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досвід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із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досвідом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своїх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дітей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навчити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їх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чомусь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бути авторитетом для них у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цій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сфері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.</w:t>
      </w:r>
      <w:r w:rsidRPr="00D039E9">
        <w:rPr>
          <w:rFonts w:ascii="Roboto" w:hAnsi="Roboto"/>
          <w:color w:val="212121"/>
          <w:sz w:val="28"/>
          <w:szCs w:val="28"/>
        </w:rPr>
        <w:br/>
        <w:t xml:space="preserve">Тут є великий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ризик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адже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зіткнувшись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із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проблемою в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інтернет-просторі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дитина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не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може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розповісти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про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неї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батьками через страх,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що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її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не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зрозуміють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або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взагалі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заборонять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користуватися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комп’ютером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.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Залишитися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ж без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інтернету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для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сучасних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п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ідлітків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означає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не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тільки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позбутися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задоволення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грати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та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переглядати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цікавий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контент. В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інтернеті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п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ідлітки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самовиражаються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та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реалізують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свою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головну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компетенцію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—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спілкування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.</w:t>
      </w:r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Що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таке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кібербулінг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br/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Віртуальний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св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іт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як і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реальний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несе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низку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ризиків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для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дітей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.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Чи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не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найнебезпечнішим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є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кібербулінг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.</w:t>
      </w:r>
      <w:r w:rsidRPr="00D039E9">
        <w:rPr>
          <w:rFonts w:ascii="Roboto" w:hAnsi="Roboto"/>
          <w:color w:val="212121"/>
          <w:sz w:val="28"/>
          <w:szCs w:val="28"/>
        </w:rPr>
        <w:br/>
        <w:t>Слово «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бул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інг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» без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префікса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«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кібер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-»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відоме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здавна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й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означає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утиск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дискримінацію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цькування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та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інші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види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жорстокого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ставлення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однієї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дитини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або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групи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дітей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до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іншої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.</w:t>
      </w:r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proofErr w:type="gramStart"/>
      <w:r w:rsidRPr="00D039E9">
        <w:rPr>
          <w:rStyle w:val="a3"/>
          <w:rFonts w:ascii="Roboto" w:hAnsi="Roboto"/>
          <w:color w:val="212121"/>
          <w:sz w:val="28"/>
          <w:szCs w:val="28"/>
        </w:rPr>
        <w:lastRenderedPageBreak/>
        <w:t>Бул</w:t>
      </w:r>
      <w:proofErr w:type="gramEnd"/>
      <w:r w:rsidRPr="00D039E9">
        <w:rPr>
          <w:rStyle w:val="a3"/>
          <w:rFonts w:ascii="Roboto" w:hAnsi="Roboto"/>
          <w:color w:val="212121"/>
          <w:sz w:val="28"/>
          <w:szCs w:val="28"/>
        </w:rPr>
        <w:t>інг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буває</w:t>
      </w:r>
      <w:proofErr w:type="spellEnd"/>
    </w:p>
    <w:p w:rsidR="00900B14" w:rsidRPr="00D039E9" w:rsidRDefault="00900B14" w:rsidP="00900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Fonts w:ascii="Roboto" w:hAnsi="Roboto"/>
          <w:color w:val="212121"/>
          <w:sz w:val="28"/>
          <w:szCs w:val="28"/>
        </w:rPr>
        <w:t>фізичний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(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побиття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п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ідніжки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блокування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штовхання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тощо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);</w:t>
      </w:r>
    </w:p>
    <w:p w:rsidR="00900B14" w:rsidRPr="00D039E9" w:rsidRDefault="00900B14" w:rsidP="00900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Fonts w:ascii="Roboto" w:hAnsi="Roboto"/>
          <w:color w:val="212121"/>
          <w:sz w:val="28"/>
          <w:szCs w:val="28"/>
        </w:rPr>
        <w:t>вербальний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(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словесні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знущання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залякування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пл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ітки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та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образливі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вислови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наприклад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про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зовнішній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вигляд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дитини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її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вагу,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релігію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етнічну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приналежність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здоров’я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особливості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стилю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одягу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);</w:t>
      </w:r>
    </w:p>
    <w:p w:rsidR="00900B14" w:rsidRPr="00D039E9" w:rsidRDefault="00900B14" w:rsidP="00900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соц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іальний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(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ізоляція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дитини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бойкот,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її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навмисне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відсторонення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від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групи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на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перервах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в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їдальні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під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час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позашкільної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діяльності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тощо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).</w:t>
      </w:r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r w:rsidRPr="00D039E9">
        <w:rPr>
          <w:rFonts w:ascii="Roboto" w:hAnsi="Roboto"/>
          <w:color w:val="212121"/>
          <w:sz w:val="28"/>
          <w:szCs w:val="28"/>
        </w:rPr>
        <w:t>Про «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кібербулінг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» заговорили з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популярністю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соцмереж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у 21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сторіччі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.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Досл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івно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з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англійської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це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слово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перекладають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як «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віртуальне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бикування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».</w:t>
      </w:r>
      <w:r w:rsidRPr="00D039E9">
        <w:rPr>
          <w:rFonts w:ascii="Roboto" w:hAnsi="Roboto"/>
          <w:color w:val="212121"/>
          <w:sz w:val="28"/>
          <w:szCs w:val="28"/>
        </w:rPr>
        <w:br/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Кібербулінгом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можна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назвати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рукотворну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агресію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розповсюджувану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через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нов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ітні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інформаційно-комунікаційні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засоби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з метою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нашкодити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або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принизити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людину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.</w:t>
      </w:r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Кібербулери</w:t>
      </w:r>
      <w:proofErr w:type="spellEnd"/>
    </w:p>
    <w:p w:rsidR="00900B14" w:rsidRPr="00D039E9" w:rsidRDefault="00900B14" w:rsidP="00900B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Fonts w:ascii="Roboto" w:hAnsi="Roboto"/>
          <w:color w:val="212121"/>
          <w:sz w:val="28"/>
          <w:szCs w:val="28"/>
        </w:rPr>
        <w:t>замість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п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ідніжок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пишуть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агресивні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смски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;</w:t>
      </w:r>
    </w:p>
    <w:p w:rsidR="00900B14" w:rsidRPr="00D039E9" w:rsidRDefault="00900B14" w:rsidP="00900B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Fonts w:ascii="Roboto" w:hAnsi="Roboto"/>
          <w:color w:val="212121"/>
          <w:sz w:val="28"/>
          <w:szCs w:val="28"/>
        </w:rPr>
        <w:t>замість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стусанів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—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надсилають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повідомлення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з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погрозами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у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соцмережі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;</w:t>
      </w:r>
    </w:p>
    <w:p w:rsidR="00900B14" w:rsidRPr="00D039E9" w:rsidRDefault="00900B14" w:rsidP="00900B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Fonts w:ascii="Roboto" w:hAnsi="Roboto"/>
          <w:color w:val="212121"/>
          <w:sz w:val="28"/>
          <w:szCs w:val="28"/>
        </w:rPr>
        <w:t>замість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насмішок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—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розповсюджують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конфіденційні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дані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про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однолітків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та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створюють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фальшиві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проф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ілі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.</w:t>
      </w:r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Проблема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віртуальної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агрес</w:t>
      </w:r>
      <w:proofErr w:type="gramStart"/>
      <w:r w:rsidRPr="00D039E9">
        <w:rPr>
          <w:rStyle w:val="a3"/>
          <w:rFonts w:ascii="Roboto" w:hAnsi="Roboto"/>
          <w:color w:val="212121"/>
          <w:sz w:val="28"/>
          <w:szCs w:val="28"/>
        </w:rPr>
        <w:t>ії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br/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іртуального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хулігана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майже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неможливо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покарати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неможливо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поскаржитися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на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нього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класному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керівникові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чи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директору.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Св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іт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у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якому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діють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кібербулери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начебто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не є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реальним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але шкода, яку вони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можуть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завдати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—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цілком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реальна.</w:t>
      </w:r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Fonts w:ascii="Roboto" w:hAnsi="Roboto"/>
          <w:color w:val="212121"/>
          <w:sz w:val="28"/>
          <w:szCs w:val="28"/>
        </w:rPr>
        <w:t>Якщо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реальний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бул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інг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—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хоч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яку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жахливу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форму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він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має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—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закінчується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коли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дитина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повертається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додому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то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від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кібербулінгу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важко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сховатися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будь-де.</w:t>
      </w:r>
      <w:r w:rsidRPr="00D039E9">
        <w:rPr>
          <w:rFonts w:ascii="Roboto" w:hAnsi="Roboto"/>
          <w:color w:val="212121"/>
          <w:sz w:val="28"/>
          <w:szCs w:val="28"/>
        </w:rPr>
        <w:br/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Також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такі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особливості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кібербулінгу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як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анонімність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і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безкарність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зумовлюють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труднощі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його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досл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ідження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.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Оскільки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кібербум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у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Європі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та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Америці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розпочався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раніше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ніж</w:t>
      </w:r>
      <w:proofErr w:type="spellEnd"/>
      <w:proofErr w:type="gramEnd"/>
      <w:r w:rsidRPr="00D039E9">
        <w:rPr>
          <w:rFonts w:ascii="Roboto" w:hAnsi="Roboto"/>
          <w:color w:val="212121"/>
          <w:sz w:val="28"/>
          <w:szCs w:val="28"/>
        </w:rPr>
        <w:t xml:space="preserve"> в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Україні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ці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країни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мають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більший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досвід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вивчення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й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запобігання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кібертероризму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.</w:t>
      </w:r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r w:rsidRPr="00D039E9">
        <w:rPr>
          <w:rFonts w:ascii="Roboto" w:hAnsi="Roboto"/>
          <w:color w:val="212121"/>
          <w:sz w:val="28"/>
          <w:szCs w:val="28"/>
        </w:rPr>
        <w:t xml:space="preserve">У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західних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досл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ідження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більше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половини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опитаних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визнали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що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щодо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них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застосовували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кібербулінг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у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вигляді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нецензурної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лайки. Кожному четвертому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користувачеві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пропонували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відвідати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порнографічний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сайт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чи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переглянути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відео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що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містить</w:t>
      </w:r>
      <w:proofErr w:type="spellEnd"/>
      <w:proofErr w:type="gram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сцени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насильства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.</w:t>
      </w:r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r w:rsidRPr="00D039E9">
        <w:rPr>
          <w:rFonts w:ascii="Roboto" w:hAnsi="Roboto"/>
          <w:color w:val="212121"/>
          <w:sz w:val="28"/>
          <w:szCs w:val="28"/>
        </w:rPr>
        <w:t xml:space="preserve">В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Україні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масштабних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досл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іджень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проблем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кібербулінгу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та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його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потенційної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небезпеки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не проводили.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Проте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з тел</w:t>
      </w:r>
      <w:proofErr w:type="gramStart"/>
      <w:r w:rsidRPr="00D039E9">
        <w:rPr>
          <w:rFonts w:ascii="Roboto" w:hAnsi="Roboto"/>
          <w:color w:val="212121"/>
          <w:sz w:val="28"/>
          <w:szCs w:val="28"/>
        </w:rPr>
        <w:t>е-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 xml:space="preserve"> та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інтернет-джерел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а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іноді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й з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власного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досвіду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читачів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відомо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що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віртуальна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агресія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в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нашій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країні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набирає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обертів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.</w:t>
      </w:r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Причини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віртуальної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агресії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br/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Досл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ідження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причин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кібербуллінгу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також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поки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що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є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орієнтовним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. На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запитання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«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Чому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діти-булери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проявляють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агресію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щодо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підлітків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gramStart"/>
      <w:r w:rsidRPr="00D039E9">
        <w:rPr>
          <w:rFonts w:ascii="Roboto" w:hAnsi="Roboto"/>
          <w:color w:val="212121"/>
          <w:sz w:val="28"/>
          <w:szCs w:val="28"/>
        </w:rPr>
        <w:t>в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інтернеті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?» —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дослідники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відповідають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7629"/>
      </w:tblGrid>
      <w:tr w:rsidR="00900B14" w:rsidRPr="00D039E9" w:rsidTr="007F572C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B14" w:rsidRPr="00D039E9" w:rsidRDefault="00900B14" w:rsidP="007F572C">
            <w:pPr>
              <w:pStyle w:val="a4"/>
              <w:spacing w:before="0" w:beforeAutospacing="0" w:after="0" w:afterAutospacing="0"/>
              <w:ind w:left="36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proofErr w:type="spellStart"/>
            <w:r w:rsidRPr="00D039E9">
              <w:rPr>
                <w:color w:val="212121"/>
                <w:sz w:val="28"/>
                <w:szCs w:val="28"/>
              </w:rPr>
              <w:lastRenderedPageBreak/>
              <w:t>задля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реваншу</w:t>
            </w:r>
          </w:p>
        </w:tc>
        <w:tc>
          <w:tcPr>
            <w:tcW w:w="7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B14" w:rsidRPr="00D039E9" w:rsidRDefault="00900B14" w:rsidP="007F572C">
            <w:pPr>
              <w:pStyle w:val="a4"/>
              <w:spacing w:before="0" w:beforeAutospacing="0" w:after="0" w:afterAutospacing="0"/>
              <w:ind w:left="36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proofErr w:type="spellStart"/>
            <w:r w:rsidRPr="00D039E9">
              <w:rPr>
                <w:color w:val="212121"/>
                <w:sz w:val="28"/>
                <w:szCs w:val="28"/>
              </w:rPr>
              <w:t>діти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зазнавши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нападок у </w:t>
            </w:r>
            <w:proofErr w:type="gramStart"/>
            <w:r w:rsidRPr="00D039E9">
              <w:rPr>
                <w:color w:val="212121"/>
                <w:sz w:val="28"/>
                <w:szCs w:val="28"/>
              </w:rPr>
              <w:t>реальному</w:t>
            </w:r>
            <w:proofErr w:type="gram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житті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можуть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спробувати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бути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булерами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у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віртуальному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середовищі</w:t>
            </w:r>
            <w:proofErr w:type="spellEnd"/>
          </w:p>
        </w:tc>
      </w:tr>
      <w:tr w:rsidR="00900B14" w:rsidRPr="00D039E9" w:rsidTr="007F572C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B14" w:rsidRPr="00D039E9" w:rsidRDefault="00900B14" w:rsidP="007F572C">
            <w:pPr>
              <w:pStyle w:val="a4"/>
              <w:spacing w:before="0" w:beforeAutospacing="0" w:after="0" w:afterAutospacing="0"/>
              <w:ind w:left="36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proofErr w:type="spellStart"/>
            <w:r w:rsidRPr="00D039E9">
              <w:rPr>
                <w:color w:val="212121"/>
                <w:sz w:val="28"/>
                <w:szCs w:val="28"/>
              </w:rPr>
              <w:t>аби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розважитися</w:t>
            </w:r>
            <w:proofErr w:type="spellEnd"/>
          </w:p>
        </w:tc>
        <w:tc>
          <w:tcPr>
            <w:tcW w:w="7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B14" w:rsidRPr="00D039E9" w:rsidRDefault="00900B14" w:rsidP="007F572C">
            <w:pPr>
              <w:pStyle w:val="a4"/>
              <w:spacing w:before="0" w:beforeAutospacing="0" w:after="0" w:afterAutospacing="0"/>
              <w:ind w:left="36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proofErr w:type="spellStart"/>
            <w:r w:rsidRPr="00D039E9">
              <w:rPr>
                <w:color w:val="212121"/>
                <w:sz w:val="28"/>
                <w:szCs w:val="28"/>
              </w:rPr>
              <w:t>діти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банально (і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безвідповідально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) не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усвідомлюють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імовірні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негативні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наслідки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своїх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вчинків</w:t>
            </w:r>
            <w:proofErr w:type="spellEnd"/>
          </w:p>
        </w:tc>
      </w:tr>
      <w:tr w:rsidR="00900B14" w:rsidRPr="00D039E9" w:rsidTr="007F572C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B14" w:rsidRPr="00D039E9" w:rsidRDefault="00900B14" w:rsidP="007F572C">
            <w:pPr>
              <w:pStyle w:val="a4"/>
              <w:spacing w:before="0" w:beforeAutospacing="0" w:after="0" w:afterAutospacing="0"/>
              <w:ind w:left="36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r w:rsidRPr="00D039E9">
              <w:rPr>
                <w:color w:val="212121"/>
                <w:sz w:val="28"/>
                <w:szCs w:val="28"/>
              </w:rPr>
              <w:t xml:space="preserve">для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посилення</w:t>
            </w:r>
            <w:proofErr w:type="spellEnd"/>
          </w:p>
        </w:tc>
        <w:tc>
          <w:tcPr>
            <w:tcW w:w="7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B14" w:rsidRPr="00D039E9" w:rsidRDefault="00900B14" w:rsidP="007F572C">
            <w:pPr>
              <w:pStyle w:val="a4"/>
              <w:spacing w:before="0" w:beforeAutospacing="0" w:after="0" w:afterAutospacing="0"/>
              <w:ind w:left="36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proofErr w:type="spellStart"/>
            <w:r w:rsidRPr="00D039E9">
              <w:rPr>
                <w:color w:val="212121"/>
                <w:sz w:val="28"/>
                <w:szCs w:val="28"/>
              </w:rPr>
              <w:t>кібербулінг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є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додатковим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засобом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посилення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жорстокого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ставлення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до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дитини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у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реальній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групі</w:t>
            </w:r>
            <w:proofErr w:type="spellEnd"/>
          </w:p>
        </w:tc>
      </w:tr>
    </w:tbl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proofErr w:type="gramStart"/>
      <w:r w:rsidRPr="00D039E9">
        <w:rPr>
          <w:rStyle w:val="a3"/>
          <w:rFonts w:ascii="Roboto" w:hAnsi="Roboto"/>
          <w:color w:val="212121"/>
          <w:sz w:val="28"/>
          <w:szCs w:val="28"/>
        </w:rPr>
        <w:t>Проф</w:t>
      </w:r>
      <w:proofErr w:type="gramEnd"/>
      <w:r w:rsidRPr="00D039E9">
        <w:rPr>
          <w:rStyle w:val="a3"/>
          <w:rFonts w:ascii="Roboto" w:hAnsi="Roboto"/>
          <w:color w:val="212121"/>
          <w:sz w:val="28"/>
          <w:szCs w:val="28"/>
        </w:rPr>
        <w:t>ілактика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кібербулінгу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br/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Кібербулінг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як і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булінг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це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не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лише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проблема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жертви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чи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булера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.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Це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показник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р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івня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комунікативної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культури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та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агресивності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середовища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в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якому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зростає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дитина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.</w:t>
      </w:r>
      <w:r w:rsidRPr="00D039E9">
        <w:rPr>
          <w:rFonts w:ascii="Roboto" w:hAnsi="Roboto"/>
          <w:color w:val="212121"/>
          <w:sz w:val="28"/>
          <w:szCs w:val="28"/>
        </w:rPr>
        <w:br/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Якщо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явище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кібербулінгу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в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країні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процвіта</w:t>
      </w:r>
      <w:proofErr w:type="gramStart"/>
      <w:r w:rsidRPr="00D039E9">
        <w:rPr>
          <w:rFonts w:ascii="Roboto" w:hAnsi="Roboto"/>
          <w:color w:val="212121"/>
          <w:sz w:val="28"/>
          <w:szCs w:val="28"/>
        </w:rPr>
        <w:t>є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,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 xml:space="preserve"> то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можна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говорити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про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певні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агресивні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тенденції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у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суспільстві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в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цілому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.</w:t>
      </w:r>
      <w:r w:rsidRPr="00D039E9">
        <w:rPr>
          <w:rFonts w:ascii="Roboto" w:hAnsi="Roboto"/>
          <w:color w:val="212121"/>
          <w:sz w:val="28"/>
          <w:szCs w:val="28"/>
        </w:rPr>
        <w:br/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Подолати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явище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кібербулінгу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в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принципі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неможливо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.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Контролювати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віртуальне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середовище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в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якому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«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живе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»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дитина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також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украй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важко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. Але є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певні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стратегії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проф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ілактики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кібербулінгу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які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допомагають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захистити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дитину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.</w:t>
      </w:r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Поради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батькам,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щоби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зменшити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ризик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кібербулінгу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для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своєї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дитини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7"/>
        <w:gridCol w:w="7512"/>
      </w:tblGrid>
      <w:tr w:rsidR="00900B14" w:rsidRPr="00D039E9" w:rsidTr="007F572C">
        <w:trPr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B14" w:rsidRPr="00D039E9" w:rsidRDefault="00900B14" w:rsidP="007F572C">
            <w:pPr>
              <w:pStyle w:val="a4"/>
              <w:spacing w:after="0" w:afterAutospacing="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proofErr w:type="spellStart"/>
            <w:r w:rsidRPr="00D039E9">
              <w:rPr>
                <w:i/>
                <w:iCs/>
                <w:color w:val="212121"/>
                <w:sz w:val="28"/>
                <w:szCs w:val="28"/>
              </w:rPr>
              <w:t>Оволодівайте</w:t>
            </w:r>
            <w:proofErr w:type="spellEnd"/>
            <w:r w:rsidRPr="00D039E9">
              <w:rPr>
                <w:i/>
                <w:i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i/>
                <w:iCs/>
                <w:color w:val="212121"/>
                <w:sz w:val="28"/>
                <w:szCs w:val="28"/>
              </w:rPr>
              <w:t>новими</w:t>
            </w:r>
            <w:proofErr w:type="spellEnd"/>
            <w:r w:rsidRPr="00D039E9">
              <w:rPr>
                <w:i/>
                <w:i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i/>
                <w:iCs/>
                <w:color w:val="212121"/>
                <w:sz w:val="28"/>
                <w:szCs w:val="28"/>
              </w:rPr>
              <w:t>знаннями</w:t>
            </w:r>
            <w:proofErr w:type="spellEnd"/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B14" w:rsidRPr="00D039E9" w:rsidRDefault="00900B14" w:rsidP="007F572C">
            <w:pPr>
              <w:pStyle w:val="a4"/>
              <w:spacing w:before="0" w:beforeAutospacing="0" w:after="0" w:afterAutospacing="0"/>
              <w:ind w:left="36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r w:rsidRPr="00D039E9">
              <w:rPr>
                <w:color w:val="212121"/>
                <w:sz w:val="28"/>
                <w:szCs w:val="28"/>
              </w:rPr>
              <w:t xml:space="preserve">так як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дитину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інструктують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про правила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дорожнього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руху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та правила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користування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побутовою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39E9">
              <w:rPr>
                <w:color w:val="212121"/>
                <w:sz w:val="28"/>
                <w:szCs w:val="28"/>
              </w:rPr>
              <w:t>техн</w:t>
            </w:r>
            <w:proofErr w:type="gramEnd"/>
            <w:r w:rsidRPr="00D039E9">
              <w:rPr>
                <w:color w:val="212121"/>
                <w:sz w:val="28"/>
                <w:szCs w:val="28"/>
              </w:rPr>
              <w:t>ікою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батьки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мають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регулювати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користування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дитини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новими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технологіями</w:t>
            </w:r>
            <w:proofErr w:type="spellEnd"/>
          </w:p>
          <w:p w:rsidR="00900B14" w:rsidRPr="00D039E9" w:rsidRDefault="00900B14" w:rsidP="007F572C">
            <w:pPr>
              <w:pStyle w:val="a4"/>
              <w:spacing w:before="0" w:beforeAutospacing="0" w:after="0" w:afterAutospacing="0"/>
              <w:ind w:left="36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proofErr w:type="spellStart"/>
            <w:r w:rsidRPr="00D039E9">
              <w:rPr>
                <w:color w:val="212121"/>
                <w:sz w:val="28"/>
                <w:szCs w:val="28"/>
              </w:rPr>
              <w:t>щоб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не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залишати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дитину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наодинці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з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віртуальною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реальністю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батьки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мають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самі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опановувати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інтернет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навчатися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користуватися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планшетом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або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смартфоном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тощо</w:t>
            </w:r>
            <w:proofErr w:type="spellEnd"/>
          </w:p>
        </w:tc>
      </w:tr>
      <w:tr w:rsidR="00900B14" w:rsidRPr="00D039E9" w:rsidTr="007F572C">
        <w:trPr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B14" w:rsidRPr="00D039E9" w:rsidRDefault="00900B14" w:rsidP="007F572C">
            <w:pPr>
              <w:pStyle w:val="a4"/>
              <w:spacing w:after="0" w:afterAutospacing="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r w:rsidRPr="00D039E9">
              <w:rPr>
                <w:i/>
                <w:iCs/>
                <w:color w:val="212121"/>
                <w:sz w:val="28"/>
                <w:szCs w:val="28"/>
              </w:rPr>
              <w:t xml:space="preserve">Будьте </w:t>
            </w:r>
            <w:proofErr w:type="spellStart"/>
            <w:r w:rsidRPr="00D039E9">
              <w:rPr>
                <w:i/>
                <w:iCs/>
                <w:color w:val="212121"/>
                <w:sz w:val="28"/>
                <w:szCs w:val="28"/>
              </w:rPr>
              <w:t>уважними</w:t>
            </w:r>
            <w:proofErr w:type="spellEnd"/>
            <w:r w:rsidRPr="00D039E9">
              <w:rPr>
                <w:i/>
                <w:iCs/>
                <w:color w:val="212121"/>
                <w:sz w:val="28"/>
                <w:szCs w:val="28"/>
              </w:rPr>
              <w:t xml:space="preserve"> до </w:t>
            </w:r>
            <w:proofErr w:type="spellStart"/>
            <w:r w:rsidRPr="00D039E9">
              <w:rPr>
                <w:i/>
                <w:iCs/>
                <w:color w:val="212121"/>
                <w:sz w:val="28"/>
                <w:szCs w:val="28"/>
              </w:rPr>
              <w:t>дитини</w:t>
            </w:r>
            <w:proofErr w:type="spellEnd"/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B14" w:rsidRPr="00D039E9" w:rsidRDefault="00900B14" w:rsidP="007F572C">
            <w:pPr>
              <w:pStyle w:val="a4"/>
              <w:spacing w:before="0" w:beforeAutospacing="0" w:after="0" w:afterAutospacing="0"/>
              <w:ind w:left="36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proofErr w:type="spellStart"/>
            <w:r w:rsidRPr="00D039E9">
              <w:rPr>
                <w:color w:val="212121"/>
                <w:sz w:val="28"/>
                <w:szCs w:val="28"/>
              </w:rPr>
              <w:t>уважно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вислуховуйте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дитину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щодо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її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вражень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від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інтернет-середовища</w:t>
            </w:r>
            <w:proofErr w:type="spellEnd"/>
          </w:p>
          <w:p w:rsidR="00900B14" w:rsidRPr="00D039E9" w:rsidRDefault="00900B14" w:rsidP="007F572C">
            <w:pPr>
              <w:pStyle w:val="a4"/>
              <w:spacing w:before="0" w:beforeAutospacing="0" w:after="0" w:afterAutospacing="0"/>
              <w:ind w:left="36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proofErr w:type="spellStart"/>
            <w:r w:rsidRPr="00D039E9">
              <w:rPr>
                <w:color w:val="212121"/>
                <w:sz w:val="28"/>
                <w:szCs w:val="28"/>
              </w:rPr>
              <w:t>звертайте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увагу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на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тривожні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ознаки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39E9">
              <w:rPr>
                <w:color w:val="212121"/>
                <w:sz w:val="28"/>
                <w:szCs w:val="28"/>
              </w:rPr>
              <w:t>п</w:t>
            </w:r>
            <w:proofErr w:type="gramEnd"/>
            <w:r w:rsidRPr="00D039E9">
              <w:rPr>
                <w:color w:val="212121"/>
                <w:sz w:val="28"/>
                <w:szCs w:val="28"/>
              </w:rPr>
              <w:t>ісля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користування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інтернетом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які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можуть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вказувати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на те,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що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дитина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стала жертвою (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засмучена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чимось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відмовляється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спілкуватися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тощо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>)</w:t>
            </w:r>
          </w:p>
        </w:tc>
      </w:tr>
      <w:tr w:rsidR="00900B14" w:rsidRPr="00D039E9" w:rsidTr="007F572C">
        <w:trPr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B14" w:rsidRPr="00D039E9" w:rsidRDefault="00900B14" w:rsidP="007F572C">
            <w:pPr>
              <w:pStyle w:val="a4"/>
              <w:spacing w:after="0" w:afterAutospacing="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proofErr w:type="spellStart"/>
            <w:proofErr w:type="gramStart"/>
            <w:r w:rsidRPr="00D039E9">
              <w:rPr>
                <w:i/>
                <w:iCs/>
                <w:color w:val="212121"/>
                <w:sz w:val="28"/>
                <w:szCs w:val="28"/>
              </w:rPr>
              <w:t>П</w:t>
            </w:r>
            <w:proofErr w:type="gramEnd"/>
            <w:r w:rsidRPr="00D039E9">
              <w:rPr>
                <w:i/>
                <w:iCs/>
                <w:color w:val="212121"/>
                <w:sz w:val="28"/>
                <w:szCs w:val="28"/>
              </w:rPr>
              <w:t>ідтримуйте</w:t>
            </w:r>
            <w:proofErr w:type="spellEnd"/>
            <w:r w:rsidRPr="00D039E9">
              <w:rPr>
                <w:i/>
                <w:i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i/>
                <w:iCs/>
                <w:color w:val="212121"/>
                <w:sz w:val="28"/>
                <w:szCs w:val="28"/>
              </w:rPr>
              <w:t>довірливі</w:t>
            </w:r>
            <w:proofErr w:type="spellEnd"/>
            <w:r w:rsidRPr="00D039E9">
              <w:rPr>
                <w:i/>
                <w:i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i/>
                <w:iCs/>
                <w:color w:val="212121"/>
                <w:sz w:val="28"/>
                <w:szCs w:val="28"/>
              </w:rPr>
              <w:t>взаємини</w:t>
            </w:r>
            <w:proofErr w:type="spellEnd"/>
            <w:r w:rsidRPr="00D039E9">
              <w:rPr>
                <w:i/>
                <w:iCs/>
                <w:color w:val="212121"/>
                <w:sz w:val="28"/>
                <w:szCs w:val="28"/>
              </w:rPr>
              <w:t xml:space="preserve"> з </w:t>
            </w:r>
            <w:proofErr w:type="spellStart"/>
            <w:r w:rsidRPr="00D039E9">
              <w:rPr>
                <w:i/>
                <w:iCs/>
                <w:color w:val="212121"/>
                <w:sz w:val="28"/>
                <w:szCs w:val="28"/>
              </w:rPr>
              <w:t>дитиною</w:t>
            </w:r>
            <w:proofErr w:type="spellEnd"/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B14" w:rsidRPr="00D039E9" w:rsidRDefault="00900B14" w:rsidP="007F572C">
            <w:pPr>
              <w:pStyle w:val="a4"/>
              <w:spacing w:before="0" w:beforeAutospacing="0" w:after="0" w:afterAutospacing="0"/>
              <w:ind w:left="36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r w:rsidRPr="00D039E9">
              <w:rPr>
                <w:color w:val="212121"/>
                <w:sz w:val="28"/>
                <w:szCs w:val="28"/>
              </w:rPr>
              <w:t xml:space="preserve">доступно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розкажіть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дитині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про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кібербулінг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поясніть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свою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мотивацію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: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39E9">
              <w:rPr>
                <w:color w:val="212121"/>
                <w:sz w:val="28"/>
                <w:szCs w:val="28"/>
              </w:rPr>
              <w:t>п</w:t>
            </w:r>
            <w:proofErr w:type="gramEnd"/>
            <w:r w:rsidRPr="00D039E9">
              <w:rPr>
                <w:color w:val="212121"/>
                <w:sz w:val="28"/>
                <w:szCs w:val="28"/>
              </w:rPr>
              <w:t>іклуєтеся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а не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намагаєтеся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контролювати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приватне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життя</w:t>
            </w:r>
            <w:proofErr w:type="spellEnd"/>
          </w:p>
          <w:p w:rsidR="00900B14" w:rsidRPr="00D039E9" w:rsidRDefault="00900B14" w:rsidP="007F572C">
            <w:pPr>
              <w:pStyle w:val="a4"/>
              <w:spacing w:before="0" w:beforeAutospacing="0" w:after="0" w:afterAutospacing="0"/>
              <w:ind w:left="36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proofErr w:type="spellStart"/>
            <w:r w:rsidRPr="00D039E9">
              <w:rPr>
                <w:color w:val="212121"/>
                <w:sz w:val="28"/>
                <w:szCs w:val="28"/>
              </w:rPr>
              <w:t>наголосіть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що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якщо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дитині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надходять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образливі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листи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есемески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або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виникають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інші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проблеми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в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інтернеті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вона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може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розраховувати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на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допомогу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батькі</w:t>
            </w:r>
            <w:proofErr w:type="gramStart"/>
            <w:r w:rsidRPr="00D039E9">
              <w:rPr>
                <w:color w:val="212121"/>
                <w:sz w:val="28"/>
                <w:szCs w:val="28"/>
              </w:rPr>
              <w:t>в</w:t>
            </w:r>
            <w:proofErr w:type="spellEnd"/>
            <w:proofErr w:type="gramEnd"/>
          </w:p>
          <w:p w:rsidR="00900B14" w:rsidRPr="00D039E9" w:rsidRDefault="00900B14" w:rsidP="007F572C">
            <w:pPr>
              <w:pStyle w:val="a4"/>
              <w:spacing w:before="0" w:beforeAutospacing="0" w:after="0" w:afterAutospacing="0"/>
              <w:ind w:left="36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r w:rsidRPr="00D039E9">
              <w:rPr>
                <w:color w:val="212121"/>
                <w:sz w:val="28"/>
                <w:szCs w:val="28"/>
              </w:rPr>
              <w:t xml:space="preserve">не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потрібно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погрожувати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покаранням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за 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відвідування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небажаних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сайтів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 — </w:t>
            </w:r>
            <w:proofErr w:type="spellStart"/>
            <w:proofErr w:type="gramStart"/>
            <w:r w:rsidRPr="00D039E9">
              <w:rPr>
                <w:color w:val="212121"/>
                <w:sz w:val="28"/>
                <w:szCs w:val="28"/>
              </w:rPr>
              <w:t>л</w:t>
            </w:r>
            <w:proofErr w:type="gramEnd"/>
            <w:r w:rsidRPr="00D039E9">
              <w:rPr>
                <w:color w:val="212121"/>
                <w:sz w:val="28"/>
                <w:szCs w:val="28"/>
              </w:rPr>
              <w:t>іпше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пояснити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загрозу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яку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несуть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ці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сайти</w:t>
            </w:r>
            <w:proofErr w:type="spellEnd"/>
          </w:p>
        </w:tc>
      </w:tr>
      <w:tr w:rsidR="00900B14" w:rsidRPr="00D039E9" w:rsidTr="007F572C">
        <w:trPr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B14" w:rsidRPr="00D039E9" w:rsidRDefault="00900B14" w:rsidP="007F572C">
            <w:pPr>
              <w:pStyle w:val="a4"/>
              <w:spacing w:after="0" w:afterAutospacing="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proofErr w:type="spellStart"/>
            <w:r w:rsidRPr="00D039E9">
              <w:rPr>
                <w:i/>
                <w:iCs/>
                <w:color w:val="212121"/>
                <w:sz w:val="28"/>
                <w:szCs w:val="28"/>
              </w:rPr>
              <w:t>Здійснюйте</w:t>
            </w:r>
            <w:proofErr w:type="spellEnd"/>
            <w:r w:rsidRPr="00D039E9">
              <w:rPr>
                <w:i/>
                <w:i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i/>
                <w:iCs/>
                <w:color w:val="212121"/>
                <w:sz w:val="28"/>
                <w:szCs w:val="28"/>
              </w:rPr>
              <w:lastRenderedPageBreak/>
              <w:t>обмежений</w:t>
            </w:r>
            <w:proofErr w:type="spellEnd"/>
            <w:r w:rsidRPr="00D039E9">
              <w:rPr>
                <w:i/>
                <w:iCs/>
                <w:color w:val="212121"/>
                <w:sz w:val="28"/>
                <w:szCs w:val="28"/>
              </w:rPr>
              <w:t xml:space="preserve"> контроль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B14" w:rsidRPr="00D039E9" w:rsidRDefault="00900B14" w:rsidP="007F572C">
            <w:pPr>
              <w:pStyle w:val="a4"/>
              <w:spacing w:before="0" w:beforeAutospacing="0" w:after="0" w:afterAutospacing="0"/>
              <w:ind w:left="36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proofErr w:type="spellStart"/>
            <w:r w:rsidRPr="00D039E9">
              <w:rPr>
                <w:color w:val="212121"/>
                <w:sz w:val="28"/>
                <w:szCs w:val="28"/>
              </w:rPr>
              <w:lastRenderedPageBreak/>
              <w:t>можна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відстежувати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події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онлайн-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життя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дитини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через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lastRenderedPageBreak/>
              <w:t>соцмережі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спостерігати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час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від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часу за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реакціями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дитини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коли вона </w:t>
            </w:r>
            <w:proofErr w:type="gramStart"/>
            <w:r w:rsidRPr="00D039E9">
              <w:rPr>
                <w:color w:val="212121"/>
                <w:sz w:val="28"/>
                <w:szCs w:val="28"/>
              </w:rPr>
              <w:t>в</w:t>
            </w:r>
            <w:proofErr w:type="gram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інтернеті</w:t>
            </w:r>
            <w:proofErr w:type="spellEnd"/>
          </w:p>
          <w:p w:rsidR="00900B14" w:rsidRPr="00D039E9" w:rsidRDefault="00900B14" w:rsidP="007F572C">
            <w:pPr>
              <w:pStyle w:val="a4"/>
              <w:spacing w:before="0" w:beforeAutospacing="0" w:after="0" w:afterAutospacing="0"/>
              <w:ind w:left="36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proofErr w:type="spellStart"/>
            <w:r w:rsidRPr="00D039E9">
              <w:rPr>
                <w:color w:val="212121"/>
                <w:sz w:val="28"/>
                <w:szCs w:val="28"/>
              </w:rPr>
              <w:t>щоб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запобігти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комп’ютерній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залежності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регламентуйте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час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користування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інтернетом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адже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діти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часто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втрачають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відчуття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часу онлайн</w:t>
            </w:r>
          </w:p>
          <w:p w:rsidR="00900B14" w:rsidRPr="00D039E9" w:rsidRDefault="00900B14" w:rsidP="007F572C">
            <w:pPr>
              <w:pStyle w:val="a4"/>
              <w:spacing w:before="0" w:beforeAutospacing="0" w:after="0" w:afterAutospacing="0"/>
              <w:ind w:left="36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proofErr w:type="spellStart"/>
            <w:r w:rsidRPr="00D039E9">
              <w:rPr>
                <w:color w:val="212121"/>
                <w:sz w:val="28"/>
                <w:szCs w:val="28"/>
              </w:rPr>
              <w:t>вагомим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фактором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впливу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на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дітей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є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позитивний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приклад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батьків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: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якщо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вони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самі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просижують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години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за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розвагами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в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інтернеті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забороняючи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натомість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дитині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вплив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їхніх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виховних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заході</w:t>
            </w:r>
            <w:proofErr w:type="gramStart"/>
            <w:r w:rsidRPr="00D039E9">
              <w:rPr>
                <w:color w:val="212121"/>
                <w:sz w:val="28"/>
                <w:szCs w:val="28"/>
              </w:rPr>
              <w:t>в</w:t>
            </w:r>
            <w:proofErr w:type="spellEnd"/>
            <w:proofErr w:type="gramEnd"/>
            <w:r w:rsidRPr="00D039E9">
              <w:rPr>
                <w:color w:val="212121"/>
                <w:sz w:val="28"/>
                <w:szCs w:val="28"/>
              </w:rPr>
              <w:t xml:space="preserve"> буде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суттєво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низький</w:t>
            </w:r>
            <w:proofErr w:type="spellEnd"/>
          </w:p>
        </w:tc>
      </w:tr>
      <w:tr w:rsidR="00900B14" w:rsidRPr="00D039E9" w:rsidTr="007F572C">
        <w:trPr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B14" w:rsidRPr="00D039E9" w:rsidRDefault="00900B14" w:rsidP="007F572C">
            <w:pPr>
              <w:pStyle w:val="a4"/>
              <w:spacing w:after="0" w:afterAutospacing="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proofErr w:type="spellStart"/>
            <w:r w:rsidRPr="00D039E9">
              <w:rPr>
                <w:i/>
                <w:iCs/>
                <w:color w:val="212121"/>
                <w:sz w:val="28"/>
                <w:szCs w:val="28"/>
              </w:rPr>
              <w:lastRenderedPageBreak/>
              <w:t>Застосовуйте</w:t>
            </w:r>
            <w:proofErr w:type="spellEnd"/>
          </w:p>
          <w:p w:rsidR="00900B14" w:rsidRPr="00D039E9" w:rsidRDefault="00900B14" w:rsidP="007F572C">
            <w:pPr>
              <w:pStyle w:val="a4"/>
              <w:spacing w:after="0" w:afterAutospacing="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proofErr w:type="spellStart"/>
            <w:proofErr w:type="gramStart"/>
            <w:r w:rsidRPr="00D039E9">
              <w:rPr>
                <w:i/>
                <w:iCs/>
                <w:color w:val="212121"/>
                <w:sz w:val="28"/>
                <w:szCs w:val="28"/>
              </w:rPr>
              <w:t>техн</w:t>
            </w:r>
            <w:proofErr w:type="gramEnd"/>
            <w:r w:rsidRPr="00D039E9">
              <w:rPr>
                <w:i/>
                <w:iCs/>
                <w:color w:val="212121"/>
                <w:sz w:val="28"/>
                <w:szCs w:val="28"/>
              </w:rPr>
              <w:t>ічні</w:t>
            </w:r>
            <w:proofErr w:type="spellEnd"/>
            <w:r w:rsidRPr="00D039E9">
              <w:rPr>
                <w:i/>
                <w:iCs/>
                <w:color w:val="212121"/>
                <w:sz w:val="28"/>
                <w:szCs w:val="28"/>
              </w:rPr>
              <w:t> </w:t>
            </w:r>
            <w:proofErr w:type="spellStart"/>
            <w:r w:rsidRPr="00D039E9">
              <w:rPr>
                <w:i/>
                <w:iCs/>
                <w:color w:val="212121"/>
                <w:sz w:val="28"/>
                <w:szCs w:val="28"/>
              </w:rPr>
              <w:t>засоби</w:t>
            </w:r>
            <w:proofErr w:type="spellEnd"/>
            <w:r w:rsidRPr="00D039E9">
              <w:rPr>
                <w:i/>
                <w:i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i/>
                <w:iCs/>
                <w:color w:val="212121"/>
                <w:sz w:val="28"/>
                <w:szCs w:val="28"/>
              </w:rPr>
              <w:t>безпеки</w:t>
            </w:r>
            <w:proofErr w:type="spellEnd"/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B14" w:rsidRPr="00D039E9" w:rsidRDefault="00900B14" w:rsidP="007F572C">
            <w:pPr>
              <w:pStyle w:val="a4"/>
              <w:spacing w:before="0" w:beforeAutospacing="0" w:after="0" w:afterAutospacing="0"/>
              <w:ind w:left="36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r w:rsidRPr="00D039E9">
              <w:rPr>
                <w:color w:val="212121"/>
                <w:sz w:val="28"/>
                <w:szCs w:val="28"/>
              </w:rPr>
              <w:t xml:space="preserve">для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захисту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від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інформаційних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загроз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навчіть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дитину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користуватися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39E9">
              <w:rPr>
                <w:color w:val="212121"/>
                <w:sz w:val="28"/>
                <w:szCs w:val="28"/>
              </w:rPr>
              <w:t>спец</w:t>
            </w:r>
            <w:proofErr w:type="gramEnd"/>
            <w:r w:rsidRPr="00D039E9">
              <w:rPr>
                <w:color w:val="212121"/>
                <w:sz w:val="28"/>
                <w:szCs w:val="28"/>
              </w:rPr>
              <w:t>іальними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безпечними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пошуковими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системами</w:t>
            </w:r>
          </w:p>
          <w:p w:rsidR="00900B14" w:rsidRPr="00D039E9" w:rsidRDefault="00900B14" w:rsidP="007F572C">
            <w:pPr>
              <w:pStyle w:val="a4"/>
              <w:spacing w:before="0" w:beforeAutospacing="0" w:after="0" w:afterAutospacing="0"/>
              <w:ind w:left="36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proofErr w:type="spellStart"/>
            <w:r w:rsidRPr="00D039E9">
              <w:rPr>
                <w:color w:val="212121"/>
                <w:sz w:val="28"/>
                <w:szCs w:val="28"/>
              </w:rPr>
              <w:t>можна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використовувати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програми-фільтри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батьківського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контролю,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які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відкривають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доступ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тільки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до 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обмеженого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переліку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безпечних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сайті</w:t>
            </w:r>
            <w:proofErr w:type="gramStart"/>
            <w:r w:rsidRPr="00D039E9">
              <w:rPr>
                <w:color w:val="212121"/>
                <w:sz w:val="28"/>
                <w:szCs w:val="28"/>
              </w:rPr>
              <w:t>в</w:t>
            </w:r>
            <w:proofErr w:type="spellEnd"/>
            <w:proofErr w:type="gramEnd"/>
            <w:r w:rsidRPr="00D039E9">
              <w:rPr>
                <w:color w:val="212121"/>
                <w:sz w:val="28"/>
                <w:szCs w:val="28"/>
              </w:rPr>
              <w:t xml:space="preserve"> для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дітей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та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блокують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шкідливі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сайти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з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недитячим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контентом</w:t>
            </w:r>
            <w:r w:rsidRPr="00D039E9">
              <w:rPr>
                <w:i/>
                <w:iCs/>
                <w:color w:val="212121"/>
                <w:sz w:val="28"/>
                <w:szCs w:val="28"/>
              </w:rPr>
              <w:t> (</w:t>
            </w:r>
            <w:proofErr w:type="spellStart"/>
            <w:r w:rsidRPr="00D039E9">
              <w:rPr>
                <w:i/>
                <w:iCs/>
                <w:color w:val="212121"/>
                <w:sz w:val="28"/>
                <w:szCs w:val="28"/>
              </w:rPr>
              <w:t>такі</w:t>
            </w:r>
            <w:proofErr w:type="spellEnd"/>
            <w:r w:rsidRPr="00D039E9">
              <w:rPr>
                <w:i/>
                <w:i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i/>
                <w:iCs/>
                <w:color w:val="212121"/>
                <w:sz w:val="28"/>
                <w:szCs w:val="28"/>
              </w:rPr>
              <w:t>фільтри</w:t>
            </w:r>
            <w:proofErr w:type="spellEnd"/>
            <w:r w:rsidRPr="00D039E9">
              <w:rPr>
                <w:i/>
                <w:i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i/>
                <w:iCs/>
                <w:color w:val="212121"/>
                <w:sz w:val="28"/>
                <w:szCs w:val="28"/>
              </w:rPr>
              <w:t>можна</w:t>
            </w:r>
            <w:proofErr w:type="spellEnd"/>
            <w:r w:rsidRPr="00D039E9">
              <w:rPr>
                <w:i/>
                <w:i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i/>
                <w:iCs/>
                <w:color w:val="212121"/>
                <w:sz w:val="28"/>
                <w:szCs w:val="28"/>
              </w:rPr>
              <w:t>встановити</w:t>
            </w:r>
            <w:proofErr w:type="spellEnd"/>
            <w:r w:rsidRPr="00D039E9">
              <w:rPr>
                <w:i/>
                <w:iCs/>
                <w:color w:val="212121"/>
                <w:sz w:val="28"/>
                <w:szCs w:val="28"/>
              </w:rPr>
              <w:t xml:space="preserve"> в </w:t>
            </w:r>
            <w:proofErr w:type="spellStart"/>
            <w:r w:rsidRPr="00D039E9">
              <w:rPr>
                <w:i/>
                <w:iCs/>
                <w:color w:val="212121"/>
                <w:sz w:val="28"/>
                <w:szCs w:val="28"/>
              </w:rPr>
              <w:t>операційній</w:t>
            </w:r>
            <w:proofErr w:type="spellEnd"/>
            <w:r w:rsidRPr="00D039E9">
              <w:rPr>
                <w:i/>
                <w:i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i/>
                <w:iCs/>
                <w:color w:val="212121"/>
                <w:sz w:val="28"/>
                <w:szCs w:val="28"/>
              </w:rPr>
              <w:t>системі</w:t>
            </w:r>
            <w:proofErr w:type="spellEnd"/>
            <w:r w:rsidRPr="00D039E9">
              <w:rPr>
                <w:i/>
                <w:i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i/>
                <w:iCs/>
                <w:color w:val="212121"/>
                <w:sz w:val="28"/>
                <w:szCs w:val="28"/>
              </w:rPr>
              <w:t>або</w:t>
            </w:r>
            <w:proofErr w:type="spellEnd"/>
            <w:r w:rsidRPr="00D039E9">
              <w:rPr>
                <w:i/>
                <w:iCs/>
                <w:color w:val="212121"/>
                <w:sz w:val="28"/>
                <w:szCs w:val="28"/>
              </w:rPr>
              <w:t xml:space="preserve"> в </w:t>
            </w:r>
            <w:proofErr w:type="spellStart"/>
            <w:r w:rsidRPr="00D039E9">
              <w:rPr>
                <w:i/>
                <w:iCs/>
                <w:color w:val="212121"/>
                <w:sz w:val="28"/>
                <w:szCs w:val="28"/>
              </w:rPr>
              <w:t>антивірусній</w:t>
            </w:r>
            <w:proofErr w:type="spellEnd"/>
            <w:r w:rsidRPr="00D039E9">
              <w:rPr>
                <w:i/>
                <w:i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i/>
                <w:iCs/>
                <w:color w:val="212121"/>
                <w:sz w:val="28"/>
                <w:szCs w:val="28"/>
              </w:rPr>
              <w:t>програмі</w:t>
            </w:r>
            <w:proofErr w:type="spellEnd"/>
            <w:r w:rsidRPr="00D039E9">
              <w:rPr>
                <w:i/>
                <w:iCs/>
                <w:color w:val="212121"/>
                <w:sz w:val="28"/>
                <w:szCs w:val="28"/>
              </w:rPr>
              <w:t>)</w:t>
            </w:r>
          </w:p>
        </w:tc>
      </w:tr>
      <w:tr w:rsidR="00900B14" w:rsidRPr="00D039E9" w:rsidTr="007F572C">
        <w:trPr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B14" w:rsidRPr="00D039E9" w:rsidRDefault="00900B14" w:rsidP="007F572C">
            <w:pPr>
              <w:pStyle w:val="a4"/>
              <w:spacing w:after="0" w:afterAutospacing="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r w:rsidRPr="00D039E9">
              <w:rPr>
                <w:i/>
                <w:iCs/>
                <w:color w:val="212121"/>
                <w:sz w:val="28"/>
                <w:szCs w:val="28"/>
              </w:rPr>
              <w:t xml:space="preserve">Формуйте </w:t>
            </w:r>
            <w:proofErr w:type="spellStart"/>
            <w:r w:rsidRPr="00D039E9">
              <w:rPr>
                <w:i/>
                <w:iCs/>
                <w:color w:val="212121"/>
                <w:sz w:val="28"/>
                <w:szCs w:val="28"/>
              </w:rPr>
              <w:t>комунікативну</w:t>
            </w:r>
            <w:proofErr w:type="spellEnd"/>
            <w:r w:rsidRPr="00D039E9">
              <w:rPr>
                <w:i/>
                <w:iCs/>
                <w:color w:val="212121"/>
                <w:sz w:val="28"/>
                <w:szCs w:val="28"/>
              </w:rPr>
              <w:t xml:space="preserve"> культуру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B14" w:rsidRPr="00D039E9" w:rsidRDefault="00900B14" w:rsidP="007F572C">
            <w:pPr>
              <w:pStyle w:val="a4"/>
              <w:spacing w:before="0" w:beforeAutospacing="0" w:after="0" w:afterAutospacing="0"/>
              <w:ind w:left="36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proofErr w:type="spellStart"/>
            <w:r w:rsidRPr="00D039E9">
              <w:rPr>
                <w:color w:val="212121"/>
                <w:sz w:val="28"/>
                <w:szCs w:val="28"/>
              </w:rPr>
              <w:t>роз’ясніть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дитині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яка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її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власна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поведінка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буде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вважатися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gramStart"/>
            <w:r w:rsidRPr="00D039E9">
              <w:rPr>
                <w:color w:val="212121"/>
                <w:sz w:val="28"/>
                <w:szCs w:val="28"/>
              </w:rPr>
              <w:t>нормальною</w:t>
            </w:r>
            <w:proofErr w:type="gramEnd"/>
            <w:r w:rsidRPr="00D039E9">
              <w:rPr>
                <w:color w:val="212121"/>
                <w:sz w:val="28"/>
                <w:szCs w:val="28"/>
              </w:rPr>
              <w:t xml:space="preserve">, а яка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небезпечною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чи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безвідповідальною</w:t>
            </w:r>
            <w:proofErr w:type="spellEnd"/>
          </w:p>
          <w:p w:rsidR="00900B14" w:rsidRPr="00D039E9" w:rsidRDefault="00900B14" w:rsidP="007F572C">
            <w:pPr>
              <w:pStyle w:val="a4"/>
              <w:spacing w:before="0" w:beforeAutospacing="0" w:after="0" w:afterAutospacing="0"/>
              <w:ind w:left="36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proofErr w:type="spellStart"/>
            <w:r w:rsidRPr="00D039E9">
              <w:rPr>
                <w:color w:val="212121"/>
                <w:sz w:val="28"/>
                <w:szCs w:val="28"/>
              </w:rPr>
              <w:t>зауважте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що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спілкування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в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інтернеті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як і в </w:t>
            </w:r>
            <w:proofErr w:type="gramStart"/>
            <w:r w:rsidRPr="00D039E9">
              <w:rPr>
                <w:color w:val="212121"/>
                <w:sz w:val="28"/>
                <w:szCs w:val="28"/>
              </w:rPr>
              <w:t>реальному</w:t>
            </w:r>
            <w:proofErr w:type="gram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житті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має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бути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відповідальним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: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воно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може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мати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певні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наслідки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і для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самої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дитини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і для людей, з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якими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вона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спілкується</w:t>
            </w:r>
            <w:proofErr w:type="spellEnd"/>
          </w:p>
          <w:p w:rsidR="00900B14" w:rsidRPr="00D039E9" w:rsidRDefault="00900B14" w:rsidP="007F572C">
            <w:pPr>
              <w:pStyle w:val="a4"/>
              <w:spacing w:before="0" w:beforeAutospacing="0" w:after="0" w:afterAutospacing="0"/>
              <w:ind w:left="360"/>
              <w:jc w:val="center"/>
              <w:rPr>
                <w:rFonts w:ascii="Roboto" w:hAnsi="Roboto"/>
                <w:color w:val="212121"/>
                <w:sz w:val="28"/>
                <w:szCs w:val="28"/>
              </w:rPr>
            </w:pPr>
            <w:r w:rsidRPr="00D039E9">
              <w:rPr>
                <w:color w:val="212121"/>
                <w:sz w:val="28"/>
                <w:szCs w:val="28"/>
              </w:rPr>
              <w:t xml:space="preserve">в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інтернеті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не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варто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створювати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вигадані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образи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, негативно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реагувати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на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кожне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039E9">
              <w:rPr>
                <w:color w:val="212121"/>
                <w:sz w:val="28"/>
                <w:szCs w:val="28"/>
              </w:rPr>
              <w:t>повідомлення</w:t>
            </w:r>
            <w:proofErr w:type="spellEnd"/>
            <w:r w:rsidRPr="00D039E9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39E9">
              <w:rPr>
                <w:color w:val="212121"/>
                <w:sz w:val="28"/>
                <w:szCs w:val="28"/>
              </w:rPr>
              <w:t>провокативного</w:t>
            </w:r>
            <w:proofErr w:type="spellEnd"/>
            <w:proofErr w:type="gramEnd"/>
            <w:r w:rsidRPr="00D039E9">
              <w:rPr>
                <w:color w:val="212121"/>
                <w:sz w:val="28"/>
                <w:szCs w:val="28"/>
              </w:rPr>
              <w:t xml:space="preserve"> характеру</w:t>
            </w:r>
          </w:p>
        </w:tc>
      </w:tr>
    </w:tbl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Fonts w:ascii="Roboto" w:hAnsi="Roboto"/>
          <w:color w:val="212121"/>
          <w:sz w:val="28"/>
          <w:szCs w:val="28"/>
        </w:rPr>
        <w:t>Дитині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також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слід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знати,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що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анонімна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свобода в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інтернеті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умовна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.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Адже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коли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дії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в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інтернеті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спричиняють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реальну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шкоду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або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кримінальну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відповідальність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правоохоронні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органи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можуть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отрмати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інформацію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з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проф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ілів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встановити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координати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компьютерів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з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яких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людина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відправляла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повідомлення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тощо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.</w:t>
      </w:r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Навчіть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дитину</w:t>
      </w:r>
      <w:proofErr w:type="spellEnd"/>
    </w:p>
    <w:p w:rsidR="00900B14" w:rsidRPr="00D039E9" w:rsidRDefault="00900B14" w:rsidP="00900B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Fonts w:ascii="Roboto" w:hAnsi="Roboto"/>
          <w:color w:val="212121"/>
          <w:sz w:val="28"/>
          <w:szCs w:val="28"/>
        </w:rPr>
        <w:t>обмежувати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доступ </w:t>
      </w:r>
      <w:proofErr w:type="gramStart"/>
      <w:r w:rsidRPr="00D039E9">
        <w:rPr>
          <w:rFonts w:ascii="Roboto" w:hAnsi="Roboto"/>
          <w:color w:val="212121"/>
          <w:sz w:val="28"/>
          <w:szCs w:val="28"/>
        </w:rPr>
        <w:t>до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персональної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інформації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у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соцмережах</w:t>
      </w:r>
      <w:proofErr w:type="spellEnd"/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r w:rsidRPr="00D039E9">
        <w:rPr>
          <w:rFonts w:ascii="Roboto" w:hAnsi="Roboto"/>
          <w:color w:val="212121"/>
          <w:sz w:val="28"/>
          <w:szCs w:val="28"/>
        </w:rPr>
        <w:t xml:space="preserve">Батьки разом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із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дітьми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можуть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пройти курс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безпечного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користування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інтернет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-ресурсами.</w:t>
      </w:r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Якщо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відомо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</w:t>
      </w:r>
      <w:proofErr w:type="gramStart"/>
      <w:r w:rsidRPr="00D039E9">
        <w:rPr>
          <w:rStyle w:val="a3"/>
          <w:rFonts w:ascii="Roboto" w:hAnsi="Roboto"/>
          <w:color w:val="212121"/>
          <w:sz w:val="28"/>
          <w:szCs w:val="28"/>
        </w:rPr>
        <w:t>про</w:t>
      </w:r>
      <w:proofErr w:type="gram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кібератаки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на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дитину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: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поради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батькам</w:t>
      </w:r>
      <w:r w:rsidRPr="00D039E9">
        <w:rPr>
          <w:rFonts w:ascii="Roboto" w:hAnsi="Roboto"/>
          <w:color w:val="212121"/>
          <w:sz w:val="28"/>
          <w:szCs w:val="28"/>
        </w:rPr>
        <w:br/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Якщо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кібератаки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поодинокі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доречно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їх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ігнорувати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. Часто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кібербулінг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прост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іше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зупинити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на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початковій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стадії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.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Якщо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ж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вступати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в перепалку з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булером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—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негативні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комунікації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продовжуються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.</w:t>
      </w:r>
      <w:r w:rsidRPr="00D039E9">
        <w:rPr>
          <w:rFonts w:ascii="Roboto" w:hAnsi="Roboto"/>
          <w:color w:val="212121"/>
          <w:sz w:val="28"/>
          <w:szCs w:val="28"/>
        </w:rPr>
        <w:br/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lastRenderedPageBreak/>
        <w:t>Якщо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надходять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систематичні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листи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із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погрозами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потрібно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зберігати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інформацію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в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комп’ютері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або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роздрукованому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вигляді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задля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доказі</w:t>
      </w:r>
      <w:proofErr w:type="gramStart"/>
      <w:r w:rsidRPr="00D039E9">
        <w:rPr>
          <w:rFonts w:ascii="Roboto" w:hAnsi="Roboto"/>
          <w:color w:val="212121"/>
          <w:sz w:val="28"/>
          <w:szCs w:val="28"/>
        </w:rPr>
        <w:t>в</w:t>
      </w:r>
      <w:proofErr w:type="spellEnd"/>
      <w:proofErr w:type="gramEnd"/>
      <w:r w:rsidRPr="00D039E9">
        <w:rPr>
          <w:rFonts w:ascii="Roboto" w:hAnsi="Roboto"/>
          <w:color w:val="212121"/>
          <w:sz w:val="28"/>
          <w:szCs w:val="28"/>
        </w:rPr>
        <w:t>.</w:t>
      </w:r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Fonts w:ascii="Roboto" w:hAnsi="Roboto"/>
          <w:color w:val="212121"/>
          <w:sz w:val="28"/>
          <w:szCs w:val="28"/>
        </w:rPr>
        <w:t>Щоб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самостійно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врегулювати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ситуацію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можна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зробити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запит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адм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іністраторам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сайтів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на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яких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здійснювалися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атаки, про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видалення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образливої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інформації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.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Також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адміністратори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можуть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убезпечити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користувача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-жертву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тимчасовим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блокуванням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повідомлень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у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чаті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користувача-булера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.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Така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пауза в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спілкуванні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позитивно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впливає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на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мотивацію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п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ідлітка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який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займається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булінгом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заради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розваги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.</w:t>
      </w:r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Fonts w:ascii="Roboto" w:hAnsi="Roboto"/>
          <w:color w:val="212121"/>
          <w:sz w:val="28"/>
          <w:szCs w:val="28"/>
        </w:rPr>
        <w:t>Проте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якщо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причина в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іншому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наприклад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кібербулінг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слугував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п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ідсиленням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традиційного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булінгу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насилля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може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продовжитися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іншими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засобами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.</w:t>
      </w:r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Fonts w:ascii="Roboto" w:hAnsi="Roboto"/>
          <w:color w:val="212121"/>
          <w:sz w:val="28"/>
          <w:szCs w:val="28"/>
        </w:rPr>
        <w:t>Варто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поінформувати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про проблему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педагогів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.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Якщо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ймовірні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булери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шкільного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кола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дитини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то педагоги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зможуть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уважніше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слідкувати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за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ситуацією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традиційного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бул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інгу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під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час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навчально-виховного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процесу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.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Також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педагоги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можуть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провести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проф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ілактичні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заходи,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спрямовані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на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формування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безпечної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поведінки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в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інтернеті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.</w:t>
      </w:r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Fonts w:ascii="Roboto" w:hAnsi="Roboto"/>
          <w:color w:val="212121"/>
          <w:sz w:val="28"/>
          <w:szCs w:val="28"/>
        </w:rPr>
        <w:t>Якщо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кібербулінг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має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ознаки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шахрайства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погроз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вимагання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відверто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сексуальний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характер,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слід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звернутися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до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правоохоронних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органі</w:t>
      </w:r>
      <w:proofErr w:type="gramStart"/>
      <w:r w:rsidRPr="00D039E9">
        <w:rPr>
          <w:rFonts w:ascii="Roboto" w:hAnsi="Roboto"/>
          <w:color w:val="212121"/>
          <w:sz w:val="28"/>
          <w:szCs w:val="28"/>
        </w:rPr>
        <w:t>в</w:t>
      </w:r>
      <w:proofErr w:type="spellEnd"/>
      <w:proofErr w:type="gramEnd"/>
      <w:r w:rsidRPr="00D039E9">
        <w:rPr>
          <w:rFonts w:ascii="Roboto" w:hAnsi="Roboto"/>
          <w:color w:val="212121"/>
          <w:sz w:val="28"/>
          <w:szCs w:val="28"/>
        </w:rPr>
        <w:t>.</w:t>
      </w:r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Зауважте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>!</w:t>
      </w:r>
      <w:r w:rsidRPr="00D039E9">
        <w:rPr>
          <w:rFonts w:ascii="Roboto" w:hAnsi="Roboto"/>
          <w:color w:val="212121"/>
          <w:sz w:val="28"/>
          <w:szCs w:val="28"/>
        </w:rPr>
        <w:br/>
      </w:r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Не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потрібно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карати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дитину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, коли вона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довірилась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і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розповіла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про те,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що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стала жертвою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кібербулінгу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>.</w:t>
      </w:r>
      <w:r w:rsidRPr="00D039E9">
        <w:rPr>
          <w:rFonts w:ascii="Roboto" w:hAnsi="Roboto"/>
          <w:color w:val="212121"/>
          <w:sz w:val="28"/>
          <w:szCs w:val="28"/>
        </w:rPr>
        <w:br/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Дитина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вже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постраждала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, і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якщо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батьки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її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не </w:t>
      </w:r>
      <w:proofErr w:type="spellStart"/>
      <w:proofErr w:type="gramStart"/>
      <w:r w:rsidRPr="00D039E9">
        <w:rPr>
          <w:rStyle w:val="a3"/>
          <w:rFonts w:ascii="Roboto" w:hAnsi="Roboto"/>
          <w:color w:val="212121"/>
          <w:sz w:val="28"/>
          <w:szCs w:val="28"/>
        </w:rPr>
        <w:t>п</w:t>
      </w:r>
      <w:proofErr w:type="gramEnd"/>
      <w:r w:rsidRPr="00D039E9">
        <w:rPr>
          <w:rStyle w:val="a3"/>
          <w:rFonts w:ascii="Roboto" w:hAnsi="Roboto"/>
          <w:color w:val="212121"/>
          <w:sz w:val="28"/>
          <w:szCs w:val="28"/>
        </w:rPr>
        <w:t>ідтримають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наступного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разу вона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може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не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звернутися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по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допомогу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>.</w:t>
      </w:r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Fonts w:ascii="Roboto" w:hAnsi="Roboto"/>
          <w:color w:val="212121"/>
          <w:sz w:val="28"/>
          <w:szCs w:val="28"/>
        </w:rPr>
        <w:t>Якщо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випадок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вдалося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врегулювати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потрібно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зробити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з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нього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урок для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формування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медіакультури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дитини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повторити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найпростіші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правила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безпеки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користування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інтернетом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.</w:t>
      </w:r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Fonts w:ascii="Roboto" w:hAnsi="Roboto"/>
          <w:color w:val="212121"/>
          <w:sz w:val="28"/>
          <w:szCs w:val="28"/>
        </w:rPr>
        <w:t>Здійснюючи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будь-яку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дію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батьки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мають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демонструвати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спокій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і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впевненість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надавати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дітям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позитивний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емоційний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ресурс,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захищеність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та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п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>ідтримку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.</w:t>
      </w:r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Якщо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дитина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 xml:space="preserve"> — </w:t>
      </w:r>
      <w:proofErr w:type="spellStart"/>
      <w:r w:rsidRPr="00D039E9">
        <w:rPr>
          <w:rStyle w:val="a3"/>
          <w:rFonts w:ascii="Roboto" w:hAnsi="Roboto"/>
          <w:color w:val="212121"/>
          <w:sz w:val="28"/>
          <w:szCs w:val="28"/>
        </w:rPr>
        <w:t>кібербулер</w:t>
      </w:r>
      <w:proofErr w:type="spellEnd"/>
      <w:r w:rsidRPr="00D039E9">
        <w:rPr>
          <w:rStyle w:val="a3"/>
          <w:rFonts w:ascii="Roboto" w:hAnsi="Roboto"/>
          <w:color w:val="212121"/>
          <w:sz w:val="28"/>
          <w:szCs w:val="28"/>
        </w:rPr>
        <w:t>, а не жертва</w:t>
      </w:r>
      <w:r w:rsidRPr="00D039E9">
        <w:rPr>
          <w:rFonts w:ascii="Roboto" w:hAnsi="Roboto"/>
          <w:color w:val="212121"/>
          <w:sz w:val="28"/>
          <w:szCs w:val="28"/>
        </w:rPr>
        <w:br/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Бува</w:t>
      </w:r>
      <w:proofErr w:type="gramStart"/>
      <w:r w:rsidRPr="00D039E9">
        <w:rPr>
          <w:rFonts w:ascii="Roboto" w:hAnsi="Roboto"/>
          <w:color w:val="212121"/>
          <w:sz w:val="28"/>
          <w:szCs w:val="28"/>
        </w:rPr>
        <w:t>є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,</w:t>
      </w:r>
      <w:proofErr w:type="gramEnd"/>
      <w:r w:rsidRPr="00D039E9">
        <w:rPr>
          <w:rFonts w:ascii="Roboto" w:hAnsi="Roboto"/>
          <w:color w:val="212121"/>
          <w:sz w:val="28"/>
          <w:szCs w:val="28"/>
        </w:rPr>
        <w:t xml:space="preserve"> батьки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дізнаються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що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їхня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дитина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булер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а не жертва.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Їм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зазвичай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важко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усвідомити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причетність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дитини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до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віртуальної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агресії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. У такому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разі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потрібно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заспокоїтися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і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перевірити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інформацію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можливо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проконтролювати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комунікації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дитини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.</w:t>
      </w:r>
    </w:p>
    <w:p w:rsidR="00900B14" w:rsidRPr="00D039E9" w:rsidRDefault="00900B14" w:rsidP="00900B14">
      <w:pPr>
        <w:pStyle w:val="a4"/>
        <w:shd w:val="clear" w:color="auto" w:fill="FFFFFF"/>
        <w:spacing w:line="315" w:lineRule="atLeast"/>
        <w:jc w:val="center"/>
        <w:rPr>
          <w:rFonts w:ascii="Roboto" w:hAnsi="Roboto"/>
          <w:color w:val="212121"/>
          <w:sz w:val="28"/>
          <w:szCs w:val="28"/>
        </w:rPr>
      </w:pPr>
      <w:proofErr w:type="spellStart"/>
      <w:r w:rsidRPr="00D039E9">
        <w:rPr>
          <w:rFonts w:ascii="Roboto" w:hAnsi="Roboto"/>
          <w:color w:val="212121"/>
          <w:sz w:val="28"/>
          <w:szCs w:val="28"/>
        </w:rPr>
        <w:t>Натомість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не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варто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звинувачувати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школу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або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батьків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жертв у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роздмухуванні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проблеми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применшувати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значущість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проблеми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. </w:t>
      </w:r>
      <w:proofErr w:type="spellStart"/>
      <w:proofErr w:type="gramStart"/>
      <w:r w:rsidRPr="00D039E9">
        <w:rPr>
          <w:rFonts w:ascii="Roboto" w:hAnsi="Roboto"/>
          <w:color w:val="212121"/>
          <w:sz w:val="28"/>
          <w:szCs w:val="28"/>
        </w:rPr>
        <w:t>Ніхто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з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батьків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не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хоче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аби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їхні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діти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опинилися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в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ситуації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кібербулінгу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—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в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статусі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жертви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,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ні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в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статусі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 xml:space="preserve"> </w:t>
      </w:r>
      <w:proofErr w:type="spellStart"/>
      <w:r w:rsidRPr="00D039E9">
        <w:rPr>
          <w:rFonts w:ascii="Roboto" w:hAnsi="Roboto"/>
          <w:color w:val="212121"/>
          <w:sz w:val="28"/>
          <w:szCs w:val="28"/>
        </w:rPr>
        <w:t>булера</w:t>
      </w:r>
      <w:proofErr w:type="spellEnd"/>
      <w:r w:rsidRPr="00D039E9">
        <w:rPr>
          <w:rFonts w:ascii="Roboto" w:hAnsi="Roboto"/>
          <w:color w:val="212121"/>
          <w:sz w:val="28"/>
          <w:szCs w:val="28"/>
        </w:rPr>
        <w:t>.</w:t>
      </w:r>
      <w:proofErr w:type="gramEnd"/>
    </w:p>
    <w:p w:rsidR="00900B14" w:rsidRPr="00D039E9" w:rsidRDefault="00900B14" w:rsidP="00900B14">
      <w:pPr>
        <w:tabs>
          <w:tab w:val="left" w:pos="3600"/>
        </w:tabs>
        <w:jc w:val="center"/>
        <w:rPr>
          <w:sz w:val="28"/>
          <w:szCs w:val="28"/>
        </w:rPr>
      </w:pPr>
    </w:p>
    <w:p w:rsidR="00900B14" w:rsidRDefault="00900B14" w:rsidP="00900B14">
      <w:pPr>
        <w:tabs>
          <w:tab w:val="left" w:pos="3600"/>
        </w:tabs>
        <w:jc w:val="center"/>
        <w:rPr>
          <w:sz w:val="28"/>
          <w:szCs w:val="28"/>
          <w:lang w:val="uk-UA"/>
        </w:rPr>
      </w:pPr>
    </w:p>
    <w:p w:rsidR="001812B5" w:rsidRPr="00900B14" w:rsidRDefault="001812B5">
      <w:pPr>
        <w:rPr>
          <w:lang w:val="uk-UA"/>
        </w:rPr>
      </w:pPr>
      <w:bookmarkStart w:id="0" w:name="_GoBack"/>
      <w:bookmarkEnd w:id="0"/>
    </w:p>
    <w:sectPr w:rsidR="001812B5" w:rsidRPr="00900B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63924"/>
    <w:multiLevelType w:val="multilevel"/>
    <w:tmpl w:val="C836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AD30B8"/>
    <w:multiLevelType w:val="multilevel"/>
    <w:tmpl w:val="7E6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45353"/>
    <w:multiLevelType w:val="multilevel"/>
    <w:tmpl w:val="6DE6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14"/>
    <w:rsid w:val="001812B5"/>
    <w:rsid w:val="0090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900B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0B1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3">
    <w:name w:val="Strong"/>
    <w:basedOn w:val="a0"/>
    <w:qFormat/>
    <w:rsid w:val="00900B14"/>
    <w:rPr>
      <w:b/>
      <w:bCs/>
    </w:rPr>
  </w:style>
  <w:style w:type="paragraph" w:styleId="a4">
    <w:name w:val="Normal (Web)"/>
    <w:basedOn w:val="a"/>
    <w:rsid w:val="00900B1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00B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B1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900B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0B1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3">
    <w:name w:val="Strong"/>
    <w:basedOn w:val="a0"/>
    <w:qFormat/>
    <w:rsid w:val="00900B14"/>
    <w:rPr>
      <w:b/>
      <w:bCs/>
    </w:rPr>
  </w:style>
  <w:style w:type="paragraph" w:styleId="a4">
    <w:name w:val="Normal (Web)"/>
    <w:basedOn w:val="a"/>
    <w:rsid w:val="00900B1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00B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B1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6251</Words>
  <Characters>3564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2020-04-14T06:35:00Z</dcterms:created>
  <dcterms:modified xsi:type="dcterms:W3CDTF">2020-04-14T06:36:00Z</dcterms:modified>
</cp:coreProperties>
</file>